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EE4" w:rsidRDefault="006E0EE4" w:rsidP="006E0EE4">
      <w:pPr>
        <w:pStyle w:val="a3"/>
        <w:jc w:val="center"/>
      </w:pPr>
      <w:r>
        <w:rPr>
          <w:b/>
          <w:bCs/>
          <w:sz w:val="27"/>
          <w:szCs w:val="27"/>
        </w:rPr>
        <w:t>Школьный этап всероссийской оли</w:t>
      </w:r>
      <w:r w:rsidR="002B396E">
        <w:rPr>
          <w:b/>
          <w:bCs/>
          <w:sz w:val="27"/>
          <w:szCs w:val="27"/>
        </w:rPr>
        <w:t>мпиады школьников по математике</w:t>
      </w:r>
    </w:p>
    <w:p w:rsidR="006E0EE4" w:rsidRDefault="00FA0F9B" w:rsidP="006E0EE4">
      <w:pPr>
        <w:pStyle w:val="a3"/>
        <w:jc w:val="center"/>
      </w:pPr>
      <w:r>
        <w:rPr>
          <w:b/>
          <w:bCs/>
          <w:sz w:val="27"/>
          <w:szCs w:val="27"/>
        </w:rPr>
        <w:t>2021-2022</w:t>
      </w:r>
      <w:r w:rsidR="002B396E">
        <w:rPr>
          <w:b/>
          <w:bCs/>
          <w:sz w:val="27"/>
          <w:szCs w:val="27"/>
        </w:rPr>
        <w:t xml:space="preserve"> учебный год</w:t>
      </w:r>
    </w:p>
    <w:p w:rsidR="002B396E" w:rsidRDefault="002B396E" w:rsidP="00BB063A">
      <w:pPr>
        <w:pStyle w:val="a3"/>
        <w:jc w:val="center"/>
      </w:pPr>
      <w:r>
        <w:rPr>
          <w:b/>
          <w:bCs/>
          <w:sz w:val="27"/>
          <w:szCs w:val="27"/>
        </w:rPr>
        <w:t>9 класс</w:t>
      </w:r>
      <w:bookmarkStart w:id="0" w:name="_GoBack"/>
      <w:bookmarkEnd w:id="0"/>
    </w:p>
    <w:p w:rsidR="006E0EE4" w:rsidRDefault="006E0EE4" w:rsidP="006E0EE4">
      <w:pPr>
        <w:pStyle w:val="a3"/>
        <w:jc w:val="center"/>
      </w:pPr>
      <w:r>
        <w:rPr>
          <w:b/>
          <w:bCs/>
        </w:rPr>
        <w:t>Максимальный балл – 35</w:t>
      </w:r>
    </w:p>
    <w:p w:rsidR="006E0EE4" w:rsidRDefault="006E0EE4" w:rsidP="002B396E">
      <w:pPr>
        <w:pStyle w:val="a3"/>
        <w:jc w:val="both"/>
      </w:pPr>
      <w:r>
        <w:t>1. В равенстве 1 – 3 – 6 – 9 – 18 = 19 поставьте несколько знаков модуля так, чтобы оно стало верным.</w:t>
      </w:r>
    </w:p>
    <w:p w:rsidR="006E0EE4" w:rsidRDefault="006E0EE4" w:rsidP="006E0EE4">
      <w:pPr>
        <w:pStyle w:val="a3"/>
      </w:pPr>
      <w:r>
        <w:rPr>
          <w:b/>
          <w:bCs/>
        </w:rPr>
        <w:t>Ответ. ||</w:t>
      </w:r>
      <w:r>
        <w:t>1- 3</w:t>
      </w:r>
      <w:r>
        <w:rPr>
          <w:b/>
          <w:bCs/>
        </w:rPr>
        <w:t>|</w:t>
      </w:r>
      <w:r>
        <w:t xml:space="preserve"> - </w:t>
      </w:r>
      <w:r>
        <w:rPr>
          <w:b/>
          <w:bCs/>
        </w:rPr>
        <w:t>|</w:t>
      </w:r>
      <w:r>
        <w:t>6 - 9</w:t>
      </w:r>
      <w:r>
        <w:rPr>
          <w:b/>
          <w:bCs/>
        </w:rPr>
        <w:t>|</w:t>
      </w:r>
      <w:r>
        <w:t>-18</w:t>
      </w:r>
      <w:r>
        <w:rPr>
          <w:b/>
          <w:bCs/>
        </w:rPr>
        <w:t>|</w:t>
      </w:r>
      <w:r>
        <w:t xml:space="preserve"> =19 . Существуют и другие примеры.</w:t>
      </w:r>
    </w:p>
    <w:p w:rsidR="006E0EE4" w:rsidRPr="006E0EE4" w:rsidRDefault="006E0EE4" w:rsidP="002B396E">
      <w:pPr>
        <w:pStyle w:val="a3"/>
        <w:jc w:val="both"/>
        <w:rPr>
          <w:b/>
        </w:rPr>
      </w:pPr>
      <w:r w:rsidRPr="006E0EE4">
        <w:rPr>
          <w:b/>
          <w:i/>
          <w:iCs/>
        </w:rPr>
        <w:t>Комментарий</w:t>
      </w:r>
      <w:r w:rsidRPr="006E0EE4">
        <w:rPr>
          <w:b/>
        </w:rPr>
        <w:t>. Достаточно привести один пример. Пояснять, как он получен, не требуется.</w:t>
      </w:r>
    </w:p>
    <w:p w:rsidR="006E0EE4" w:rsidRPr="006E0EE4" w:rsidRDefault="006E0EE4" w:rsidP="006E0EE4">
      <w:pPr>
        <w:pStyle w:val="a3"/>
        <w:rPr>
          <w:b/>
        </w:rPr>
      </w:pPr>
      <w:r w:rsidRPr="006E0EE4">
        <w:rPr>
          <w:b/>
        </w:rPr>
        <w:t>Любой верный пример — 7 баллов.</w:t>
      </w:r>
    </w:p>
    <w:p w:rsidR="006E0EE4" w:rsidRDefault="006E0EE4" w:rsidP="002B396E">
      <w:pPr>
        <w:pStyle w:val="a3"/>
        <w:jc w:val="both"/>
      </w:pPr>
      <w:r>
        <w:t>2. Коля записал на доске натуральное число, а Петя стёр в нем первые две цифры. В результате число уменьшилось в 165 раз. Каким может быть Колино число, е</w:t>
      </w:r>
      <w:r w:rsidR="002B396E">
        <w:t>сли известно, что оно нечётное?</w:t>
      </w:r>
    </w:p>
    <w:p w:rsidR="006E0EE4" w:rsidRDefault="006E0EE4" w:rsidP="006E0EE4">
      <w:pPr>
        <w:pStyle w:val="a3"/>
      </w:pPr>
      <w:r>
        <w:rPr>
          <w:b/>
          <w:bCs/>
        </w:rPr>
        <w:t>Ответ:</w:t>
      </w:r>
      <w:r w:rsidR="002B396E">
        <w:t xml:space="preserve"> 4125 или 825.</w:t>
      </w:r>
    </w:p>
    <w:p w:rsidR="006E0EE4" w:rsidRDefault="006E0EE4" w:rsidP="006E0EE4">
      <w:pPr>
        <w:pStyle w:val="a3"/>
      </w:pPr>
      <w:r>
        <w:t>Решение. Пусть а – стёртое двузначное число, b – Петино (конечное) число, тогда Колино (исходное) число представимо в виде 10</w:t>
      </w:r>
      <w:r>
        <w:rPr>
          <w:vertAlign w:val="superscript"/>
        </w:rPr>
        <w:t xml:space="preserve">k </w:t>
      </w:r>
      <w:r>
        <w:t>a + b, где 10 ≤ a ≤ 99, b &lt; 10</w:t>
      </w:r>
      <w:r>
        <w:rPr>
          <w:vertAlign w:val="superscript"/>
        </w:rPr>
        <w:t>k</w:t>
      </w:r>
      <w:r>
        <w:t xml:space="preserve"> .</w:t>
      </w:r>
      <w:r>
        <w:br/>
        <w:t>По условию, 10</w:t>
      </w:r>
      <w:r>
        <w:rPr>
          <w:vertAlign w:val="superscript"/>
        </w:rPr>
        <w:t>k</w:t>
      </w:r>
      <w:r>
        <w:t xml:space="preserve"> a + b = 165b. Отсюда 10</w:t>
      </w:r>
      <w:r>
        <w:rPr>
          <w:vertAlign w:val="superscript"/>
        </w:rPr>
        <w:t>k</w:t>
      </w:r>
      <w:r>
        <w:t xml:space="preserve"> a = 41 · </w:t>
      </w:r>
      <w:r w:rsidR="002B396E">
        <w:t>4b.</w:t>
      </w:r>
    </w:p>
    <w:p w:rsidR="006E0EE4" w:rsidRDefault="006E0EE4" w:rsidP="002B396E">
      <w:pPr>
        <w:pStyle w:val="a3"/>
        <w:jc w:val="both"/>
      </w:pPr>
      <w:r>
        <w:t>Поскольку 10</w:t>
      </w:r>
      <w:r>
        <w:rPr>
          <w:vertAlign w:val="superscript"/>
        </w:rPr>
        <w:t>k</w:t>
      </w:r>
      <w:r>
        <w:t xml:space="preserve"> и 41 взаимно простые числа, число a должно делиться на 41. Из двухзначных чисел таким свойством обладают только 41 и 82. </w:t>
      </w:r>
    </w:p>
    <w:p w:rsidR="006E0EE4" w:rsidRDefault="006E0EE4" w:rsidP="006E0EE4">
      <w:pPr>
        <w:pStyle w:val="a3"/>
      </w:pPr>
      <w:r>
        <w:t>Если a = 41, то 10</w:t>
      </w:r>
      <w:r>
        <w:rPr>
          <w:vertAlign w:val="superscript"/>
        </w:rPr>
        <w:t>k</w:t>
      </w:r>
      <w:r>
        <w:t xml:space="preserve"> = 4b. Поскольку b нечётно, 10</w:t>
      </w:r>
      <w:r>
        <w:rPr>
          <w:vertAlign w:val="superscript"/>
        </w:rPr>
        <w:t>k</w:t>
      </w:r>
      <w:r>
        <w:t xml:space="preserve"> делится на 4, но не делится на 8. Стало быть, k = 2</w:t>
      </w:r>
      <w:r w:rsidR="002B396E">
        <w:t>, b = 25, а искомое число 4125.</w:t>
      </w:r>
    </w:p>
    <w:p w:rsidR="006E0EE4" w:rsidRDefault="006E0EE4" w:rsidP="006E0EE4">
      <w:pPr>
        <w:pStyle w:val="a3"/>
      </w:pPr>
      <w:r>
        <w:t>Если a = 82, то 10</w:t>
      </w:r>
      <w:r>
        <w:rPr>
          <w:vertAlign w:val="superscript"/>
        </w:rPr>
        <w:t>k</w:t>
      </w:r>
      <w:r>
        <w:t xml:space="preserve"> = 2b. Поскольку b нечётно, 10</w:t>
      </w:r>
      <w:r>
        <w:rPr>
          <w:vertAlign w:val="superscript"/>
        </w:rPr>
        <w:t>k</w:t>
      </w:r>
      <w:r>
        <w:t xml:space="preserve"> делится на 2, но не делится на 4. Стало быть, k =</w:t>
      </w:r>
      <w:r w:rsidR="002B396E">
        <w:t xml:space="preserve"> 1, b = 5, а искомое число 825.</w:t>
      </w:r>
    </w:p>
    <w:p w:rsidR="006E0EE4" w:rsidRPr="00FA0F9B" w:rsidRDefault="006E0EE4" w:rsidP="006E0EE4">
      <w:pPr>
        <w:pStyle w:val="a3"/>
        <w:rPr>
          <w:b/>
        </w:rPr>
      </w:pPr>
      <w:r w:rsidRPr="00FA0F9B">
        <w:rPr>
          <w:b/>
        </w:rPr>
        <w:t>Критерии. За полное решение 7 б.</w:t>
      </w:r>
    </w:p>
    <w:p w:rsidR="002B396E" w:rsidRDefault="006E0EE4" w:rsidP="006E0EE4">
      <w:pPr>
        <w:pStyle w:val="a3"/>
        <w:rPr>
          <w:b/>
        </w:rPr>
      </w:pPr>
      <w:r>
        <w:rPr>
          <w:noProof/>
        </w:rPr>
        <w:drawing>
          <wp:inline distT="0" distB="0" distL="0" distR="0" wp14:anchorId="32CF7674" wp14:editId="5C00152F">
            <wp:extent cx="2019300" cy="1447800"/>
            <wp:effectExtent l="0" t="0" r="0" b="0"/>
            <wp:docPr id="3" name="Рисунок 3" descr="hello_html_m25c16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5c1601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EE4" w:rsidRPr="00FA0F9B" w:rsidRDefault="006E0EE4" w:rsidP="002B396E">
      <w:pPr>
        <w:pStyle w:val="a3"/>
        <w:jc w:val="both"/>
        <w:rPr>
          <w:b/>
        </w:rPr>
      </w:pPr>
      <w:r w:rsidRPr="00FA0F9B">
        <w:rPr>
          <w:b/>
        </w:rPr>
        <w:t>Если ответы найдены в результате перебора чисел, кратных 165, но не доказано, что нет других решений, то по 1 б. за каждый верный ответ.</w:t>
      </w:r>
    </w:p>
    <w:p w:rsidR="006E0EE4" w:rsidRDefault="006E0EE4" w:rsidP="002B396E">
      <w:pPr>
        <w:pStyle w:val="a3"/>
        <w:jc w:val="both"/>
      </w:pPr>
      <w:r>
        <w:lastRenderedPageBreak/>
        <w:t>3. На рисунке изображены графики трех квадратичных функций. Можно ли подобрать такие числа a, b и с, чтобы это были графики функций y = ax</w:t>
      </w:r>
      <w:r>
        <w:rPr>
          <w:vertAlign w:val="superscript"/>
        </w:rPr>
        <w:t>2</w:t>
      </w:r>
      <w:r>
        <w:t xml:space="preserve"> + </w:t>
      </w:r>
      <w:proofErr w:type="spellStart"/>
      <w:r>
        <w:t>bx</w:t>
      </w:r>
      <w:proofErr w:type="spellEnd"/>
      <w:r>
        <w:t xml:space="preserve"> + c, y = bx</w:t>
      </w:r>
      <w:r>
        <w:rPr>
          <w:vertAlign w:val="superscript"/>
        </w:rPr>
        <w:t>2</w:t>
      </w:r>
      <w:r>
        <w:t xml:space="preserve">+ </w:t>
      </w:r>
      <w:proofErr w:type="spellStart"/>
      <w:r>
        <w:t>cx</w:t>
      </w:r>
      <w:proofErr w:type="spellEnd"/>
      <w:r>
        <w:t xml:space="preserve"> + a и </w:t>
      </w:r>
      <w:r>
        <w:br/>
        <w:t>y = cx</w:t>
      </w:r>
      <w:r>
        <w:rPr>
          <w:vertAlign w:val="superscript"/>
        </w:rPr>
        <w:t>2</w:t>
      </w:r>
      <w:r w:rsidR="002B396E">
        <w:t xml:space="preserve"> + </w:t>
      </w:r>
      <w:proofErr w:type="spellStart"/>
      <w:r w:rsidR="002B396E">
        <w:t>ax</w:t>
      </w:r>
      <w:proofErr w:type="spellEnd"/>
      <w:r w:rsidR="002B396E">
        <w:t xml:space="preserve"> + b?</w:t>
      </w:r>
    </w:p>
    <w:p w:rsidR="006E0EE4" w:rsidRDefault="006E0EE4" w:rsidP="006E0EE4">
      <w:pPr>
        <w:pStyle w:val="a3"/>
      </w:pPr>
      <w:r>
        <w:rPr>
          <w:b/>
          <w:bCs/>
        </w:rPr>
        <w:t>Ответ: нет, нельзя.</w:t>
      </w:r>
    </w:p>
    <w:p w:rsidR="006E0EE4" w:rsidRDefault="006E0EE4" w:rsidP="002B396E">
      <w:pPr>
        <w:pStyle w:val="a3"/>
        <w:jc w:val="both"/>
      </w:pPr>
      <w:r>
        <w:t xml:space="preserve">Решение: (1 способ) У двух парабол «ветви» направлены вверх, а у одной – вниз, поэтому у двух трёхчленов старший коэффициент положительный, а у одного отрицательный. Следовательно, среди трех чисел a, b и с должны быть два положительных числа и одно отрицательное. С другой стороны две из рассматриваемых парабол пересекают ось </w:t>
      </w:r>
      <w:proofErr w:type="spellStart"/>
      <w:r>
        <w:t>Оу</w:t>
      </w:r>
      <w:proofErr w:type="spellEnd"/>
      <w:r>
        <w:t xml:space="preserve"> в точках с отрицательными координатами, а третья – в точке с положительной координатой, поэтому у двух трёхчленов свободный член отрицательный, а у одного – положительный. Следовательно, среди трех чисел a, b и с должны быть два отрицательных числа и одно положительное. Полученное противоречие показывает, что ситуация, описанная в условии задачи, невозможна.</w:t>
      </w:r>
    </w:p>
    <w:p w:rsidR="006E0EE4" w:rsidRDefault="006E0EE4" w:rsidP="006E0EE4">
      <w:pPr>
        <w:pStyle w:val="a3"/>
      </w:pPr>
      <w:r>
        <w:t xml:space="preserve">Или </w:t>
      </w:r>
    </w:p>
    <w:p w:rsidR="006E0EE4" w:rsidRDefault="006E0EE4" w:rsidP="002B396E">
      <w:pPr>
        <w:pStyle w:val="a3"/>
        <w:jc w:val="both"/>
      </w:pPr>
      <w:r>
        <w:t>(2 способ) Каждая из парабол должна проходить через точку с координатами (1; a + b + с), что не соответствует условию задачи (см. рисунок)</w:t>
      </w:r>
    </w:p>
    <w:p w:rsidR="006E0EE4" w:rsidRPr="006E0EE4" w:rsidRDefault="006E0EE4" w:rsidP="006E0EE4">
      <w:pPr>
        <w:pStyle w:val="a3"/>
        <w:rPr>
          <w:b/>
        </w:rPr>
      </w:pPr>
      <w:r w:rsidRPr="006E0EE4">
        <w:rPr>
          <w:b/>
        </w:rPr>
        <w:t>Критерии. За полное решение 7 б.</w:t>
      </w:r>
    </w:p>
    <w:p w:rsidR="006E0EE4" w:rsidRPr="006E0EE4" w:rsidRDefault="006E0EE4" w:rsidP="006E0EE4">
      <w:pPr>
        <w:pStyle w:val="a3"/>
        <w:rPr>
          <w:b/>
        </w:rPr>
      </w:pPr>
      <w:r w:rsidRPr="006E0EE4">
        <w:rPr>
          <w:b/>
        </w:rPr>
        <w:t>Верно определены только знаки старших коэффициентов – 3 балла.</w:t>
      </w:r>
    </w:p>
    <w:p w:rsidR="006E0EE4" w:rsidRPr="006E0EE4" w:rsidRDefault="006E0EE4" w:rsidP="006E0EE4">
      <w:pPr>
        <w:pStyle w:val="a3"/>
        <w:rPr>
          <w:b/>
        </w:rPr>
      </w:pPr>
      <w:r w:rsidRPr="006E0EE4">
        <w:rPr>
          <w:b/>
        </w:rPr>
        <w:t>Только верный ответ – 0 б.</w:t>
      </w:r>
    </w:p>
    <w:p w:rsidR="006E0EE4" w:rsidRDefault="006E0EE4" w:rsidP="002B396E">
      <w:pPr>
        <w:pStyle w:val="a3"/>
        <w:jc w:val="both"/>
      </w:pPr>
      <w:r>
        <w:t xml:space="preserve">4. Два квадрата имеют общую вершину. Найдите отношение отрезков </w:t>
      </w:r>
      <w:r w:rsidR="002B396E">
        <w:t>AB и CD, показанных на рисунке.</w:t>
      </w:r>
    </w:p>
    <w:p w:rsidR="006E0EE4" w:rsidRDefault="006E0EE4" w:rsidP="006E0EE4">
      <w:pPr>
        <w:pStyle w:val="a3"/>
      </w:pPr>
      <w:r>
        <w:rPr>
          <w:noProof/>
        </w:rPr>
        <w:drawing>
          <wp:inline distT="0" distB="0" distL="0" distR="0" wp14:anchorId="44BC80A2" wp14:editId="171A38A4">
            <wp:extent cx="1371600" cy="809625"/>
            <wp:effectExtent l="0" t="0" r="0" b="0"/>
            <wp:docPr id="4" name="Рисунок 4" descr="hello_html_74d422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4d422d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Ответ: 1</w:t>
      </w:r>
      <w:proofErr w:type="gramStart"/>
      <w:r>
        <w:rPr>
          <w:b/>
          <w:bCs/>
        </w:rPr>
        <w:t xml:space="preserve"> :</w:t>
      </w:r>
      <w:proofErr w:type="gramEnd"/>
      <w:r>
        <w:rPr>
          <w:b/>
          <w:bCs/>
        </w:rPr>
        <w:t xml:space="preserve"> √ 2. </w:t>
      </w:r>
    </w:p>
    <w:p w:rsidR="006E0EE4" w:rsidRDefault="006E0EE4" w:rsidP="002B396E">
      <w:pPr>
        <w:pStyle w:val="a3"/>
        <w:jc w:val="both"/>
      </w:pPr>
      <w:r>
        <w:t xml:space="preserve">Решение. Пусть точка O — общая вершина двух квадратов, а их стороны равны a и b. Диагонали квадратов равны √ 2a и √ 2b соответственно. </w:t>
      </w:r>
    </w:p>
    <w:p w:rsidR="006E0EE4" w:rsidRDefault="006E0EE4" w:rsidP="006E0EE4">
      <w:pPr>
        <w:pStyle w:val="a3"/>
        <w:jc w:val="center"/>
      </w:pPr>
      <w:r>
        <w:rPr>
          <w:noProof/>
        </w:rPr>
        <w:drawing>
          <wp:inline distT="0" distB="0" distL="0" distR="0" wp14:anchorId="0E9FA5CA" wp14:editId="6D029ECF">
            <wp:extent cx="1771650" cy="962025"/>
            <wp:effectExtent l="0" t="0" r="0" b="9525"/>
            <wp:docPr id="5" name="Рисунок 5" descr="hello_html_m78ba62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8ba627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EE4" w:rsidRDefault="006E0EE4" w:rsidP="002B396E">
      <w:pPr>
        <w:pStyle w:val="a3"/>
        <w:jc w:val="both"/>
      </w:pPr>
      <w:r>
        <w:t xml:space="preserve">Кроме того, </w:t>
      </w:r>
      <w:r>
        <w:rPr>
          <w:rFonts w:ascii="Cambria Math" w:hAnsi="Cambria Math"/>
        </w:rPr>
        <w:t>∠</w:t>
      </w:r>
      <w:r>
        <w:t xml:space="preserve">COD = </w:t>
      </w:r>
      <w:r>
        <w:rPr>
          <w:rFonts w:ascii="Cambria Math" w:hAnsi="Cambria Math"/>
        </w:rPr>
        <w:t>∠</w:t>
      </w:r>
      <w:r>
        <w:t xml:space="preserve">COB + </w:t>
      </w:r>
      <w:r>
        <w:rPr>
          <w:rFonts w:ascii="Cambria Math" w:hAnsi="Cambria Math"/>
        </w:rPr>
        <w:t>∠</w:t>
      </w:r>
      <w:r>
        <w:t xml:space="preserve">BOD = </w:t>
      </w:r>
      <w:r>
        <w:rPr>
          <w:rFonts w:ascii="Cambria Math" w:hAnsi="Cambria Math"/>
        </w:rPr>
        <w:t>∠</w:t>
      </w:r>
      <w:r>
        <w:t xml:space="preserve">COB + 45◦ = </w:t>
      </w:r>
      <w:r>
        <w:rPr>
          <w:rFonts w:ascii="Cambria Math" w:hAnsi="Cambria Math"/>
        </w:rPr>
        <w:t>∠</w:t>
      </w:r>
      <w:r>
        <w:t xml:space="preserve">COB + </w:t>
      </w:r>
      <w:r>
        <w:rPr>
          <w:rFonts w:ascii="Cambria Math" w:hAnsi="Cambria Math"/>
        </w:rPr>
        <w:t>∠</w:t>
      </w:r>
      <w:r>
        <w:t xml:space="preserve">AOC = </w:t>
      </w:r>
      <w:r>
        <w:rPr>
          <w:rFonts w:ascii="Cambria Math" w:hAnsi="Cambria Math"/>
        </w:rPr>
        <w:t>∠</w:t>
      </w:r>
      <w:r>
        <w:t>AOB. Треугольники AOB и COD подобны по равным углам и пропорциональным сторонам при этих углах. Следовательно, AB</w:t>
      </w:r>
      <w:proofErr w:type="gramStart"/>
      <w:r>
        <w:t xml:space="preserve"> :</w:t>
      </w:r>
      <w:proofErr w:type="gramEnd"/>
      <w:r>
        <w:t xml:space="preserve"> CD = 1</w:t>
      </w:r>
      <w:proofErr w:type="gramStart"/>
      <w:r>
        <w:t xml:space="preserve"> :</w:t>
      </w:r>
      <w:proofErr w:type="gramEnd"/>
      <w:r>
        <w:t xml:space="preserve"> √ 2. </w:t>
      </w:r>
    </w:p>
    <w:p w:rsidR="006E0EE4" w:rsidRPr="00FA0F9B" w:rsidRDefault="006E0EE4" w:rsidP="006E0EE4">
      <w:pPr>
        <w:pStyle w:val="a3"/>
        <w:rPr>
          <w:b/>
        </w:rPr>
      </w:pPr>
      <w:r w:rsidRPr="00FA0F9B">
        <w:rPr>
          <w:b/>
        </w:rPr>
        <w:t xml:space="preserve">Критерии. Любое верное решение: 7 баллов. </w:t>
      </w:r>
    </w:p>
    <w:p w:rsidR="006E0EE4" w:rsidRPr="00FA0F9B" w:rsidRDefault="006E0EE4" w:rsidP="006E0EE4">
      <w:pPr>
        <w:pStyle w:val="a3"/>
        <w:rPr>
          <w:b/>
        </w:rPr>
      </w:pPr>
      <w:r w:rsidRPr="00FA0F9B">
        <w:rPr>
          <w:b/>
        </w:rPr>
        <w:lastRenderedPageBreak/>
        <w:t xml:space="preserve">Правильно посчитано отношение не AB к CD, а CD к AB (соответственно, ответ √ 2): 6 баллов. </w:t>
      </w:r>
    </w:p>
    <w:p w:rsidR="006E0EE4" w:rsidRPr="00FA0F9B" w:rsidRDefault="006E0EE4" w:rsidP="002B396E">
      <w:pPr>
        <w:pStyle w:val="a3"/>
        <w:jc w:val="both"/>
        <w:rPr>
          <w:b/>
        </w:rPr>
      </w:pPr>
      <w:r w:rsidRPr="00FA0F9B">
        <w:rPr>
          <w:b/>
        </w:rPr>
        <w:t xml:space="preserve">Доказано подобие треугольников AOB и COD, но дальнейший вывод отсутствует или нужное отношение (или отношение CD к AB) найдено неверно: 5 баллов. </w:t>
      </w:r>
    </w:p>
    <w:p w:rsidR="006E0EE4" w:rsidRPr="00FA0F9B" w:rsidRDefault="006E0EE4" w:rsidP="002B396E">
      <w:pPr>
        <w:pStyle w:val="a3"/>
        <w:jc w:val="both"/>
        <w:rPr>
          <w:b/>
        </w:rPr>
      </w:pPr>
      <w:r w:rsidRPr="00FA0F9B">
        <w:rPr>
          <w:b/>
        </w:rPr>
        <w:t xml:space="preserve">Доказано, что </w:t>
      </w:r>
      <w:r w:rsidRPr="00FA0F9B">
        <w:rPr>
          <w:rFonts w:ascii="Cambria Math" w:hAnsi="Cambria Math"/>
          <w:b/>
        </w:rPr>
        <w:t>∠</w:t>
      </w:r>
      <w:r w:rsidRPr="00FA0F9B">
        <w:rPr>
          <w:b/>
        </w:rPr>
        <w:t xml:space="preserve">AOB = </w:t>
      </w:r>
      <w:r w:rsidRPr="00FA0F9B">
        <w:rPr>
          <w:rFonts w:ascii="Cambria Math" w:hAnsi="Cambria Math"/>
          <w:b/>
        </w:rPr>
        <w:t>∠</w:t>
      </w:r>
      <w:r w:rsidRPr="00FA0F9B">
        <w:rPr>
          <w:b/>
        </w:rPr>
        <w:t xml:space="preserve">COD, но дальнейшие продвижения отсутствуют: 2 балла. </w:t>
      </w:r>
    </w:p>
    <w:p w:rsidR="006E0EE4" w:rsidRPr="00FA0F9B" w:rsidRDefault="006E0EE4" w:rsidP="002B396E">
      <w:pPr>
        <w:pStyle w:val="a3"/>
        <w:jc w:val="both"/>
        <w:rPr>
          <w:b/>
        </w:rPr>
      </w:pPr>
      <w:r w:rsidRPr="00FA0F9B">
        <w:rPr>
          <w:b/>
        </w:rPr>
        <w:t>Рассмотрен только частный случай (например, когда квадраты имеют совпадающую сторону или когда угол между некоторыми сторонами двух квадратов равен 90</w:t>
      </w:r>
      <w:r w:rsidRPr="00FA0F9B">
        <w:rPr>
          <w:b/>
          <w:vertAlign w:val="superscript"/>
        </w:rPr>
        <w:t>0</w:t>
      </w:r>
      <w:proofErr w:type="gramStart"/>
      <w:r w:rsidRPr="00FA0F9B">
        <w:rPr>
          <w:b/>
        </w:rPr>
        <w:t xml:space="preserve"> )</w:t>
      </w:r>
      <w:proofErr w:type="gramEnd"/>
      <w:r w:rsidRPr="00FA0F9B">
        <w:rPr>
          <w:b/>
        </w:rPr>
        <w:t>: 0 баллов. Приведён только верный ответ: 0 баллов.</w:t>
      </w:r>
    </w:p>
    <w:p w:rsidR="006E0EE4" w:rsidRDefault="006E0EE4" w:rsidP="002B396E">
      <w:pPr>
        <w:pStyle w:val="a3"/>
        <w:jc w:val="both"/>
      </w:pPr>
      <w:r>
        <w:t>5. За круглым столом сидят 10 человек, некоторые из них — рыцари, а остальные — лжецы (рыцари всегда говорят правду, а лжецы всегда лгут). Известно, что среди них есть хотя бы один рыцарь и хотя бы один лжец. Какое наибольшее число из сидящих за столом может сказать: «Оба моих соседа — рыцари»? (Ложным считается утверждение, которое хотя б</w:t>
      </w:r>
      <w:r w:rsidR="002B396E">
        <w:t>ы частично не является верным.)</w:t>
      </w:r>
    </w:p>
    <w:p w:rsidR="006E0EE4" w:rsidRDefault="006E0EE4" w:rsidP="006E0EE4">
      <w:pPr>
        <w:pStyle w:val="a3"/>
      </w:pPr>
      <w:r>
        <w:rPr>
          <w:b/>
          <w:bCs/>
        </w:rPr>
        <w:t xml:space="preserve">Ответ. 9. </w:t>
      </w:r>
    </w:p>
    <w:p w:rsidR="006E0EE4" w:rsidRDefault="006E0EE4" w:rsidP="002B396E">
      <w:pPr>
        <w:pStyle w:val="a3"/>
        <w:jc w:val="both"/>
      </w:pPr>
      <w:r>
        <w:t>Решение. Заметим, что все 10 не могли сказать такую фразу. Так как за столом есть и рыцарь, и лжец, то найдутся лжец и рыцарь, сидящие рядом. Но тогда у этого рыцаря не оба соседа рыцари. Если же за столом сидит 9 лжецов и 1 рыцарь, то каждый из этих 9 лжецов мог сказать фразу «Оба моих соседа — рыцари», так как у каждого</w:t>
      </w:r>
      <w:r w:rsidR="002B396E">
        <w:t xml:space="preserve"> лжеца среди соседей есть лжец.</w:t>
      </w:r>
    </w:p>
    <w:p w:rsidR="006E0EE4" w:rsidRPr="00FA0F9B" w:rsidRDefault="006E0EE4" w:rsidP="006E0EE4">
      <w:pPr>
        <w:pStyle w:val="a3"/>
        <w:rPr>
          <w:b/>
        </w:rPr>
      </w:pPr>
      <w:r w:rsidRPr="00FA0F9B">
        <w:rPr>
          <w:b/>
        </w:rPr>
        <w:t>Критерии. За полное решение 7 б.</w:t>
      </w:r>
    </w:p>
    <w:p w:rsidR="006E0EE4" w:rsidRPr="00FA0F9B" w:rsidRDefault="006E0EE4" w:rsidP="006E0EE4">
      <w:pPr>
        <w:pStyle w:val="a3"/>
        <w:rPr>
          <w:b/>
        </w:rPr>
      </w:pPr>
      <w:r w:rsidRPr="00FA0F9B">
        <w:rPr>
          <w:b/>
        </w:rPr>
        <w:t>Доказано, что все 10 человек не могли ска</w:t>
      </w:r>
      <w:r w:rsidR="002B396E">
        <w:rPr>
          <w:b/>
        </w:rPr>
        <w:t>зать требуемую фразу — 4 балла.</w:t>
      </w:r>
    </w:p>
    <w:p w:rsidR="003275C3" w:rsidRPr="002B396E" w:rsidRDefault="006E0EE4" w:rsidP="002B396E">
      <w:pPr>
        <w:pStyle w:val="a3"/>
        <w:rPr>
          <w:b/>
        </w:rPr>
      </w:pPr>
      <w:r w:rsidRPr="00FA0F9B">
        <w:rPr>
          <w:b/>
        </w:rPr>
        <w:t>Показано, что при некоторой рассадке 9 человек могли сказать требуемую фразу — 3 балла.</w:t>
      </w:r>
    </w:p>
    <w:sectPr w:rsidR="003275C3" w:rsidRPr="002B3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4F2"/>
    <w:multiLevelType w:val="multilevel"/>
    <w:tmpl w:val="83F86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07548"/>
    <w:multiLevelType w:val="multilevel"/>
    <w:tmpl w:val="510ED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750B9"/>
    <w:multiLevelType w:val="multilevel"/>
    <w:tmpl w:val="063A4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E36385"/>
    <w:multiLevelType w:val="multilevel"/>
    <w:tmpl w:val="4A1EC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361B4E"/>
    <w:multiLevelType w:val="multilevel"/>
    <w:tmpl w:val="70782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0B2B80"/>
    <w:multiLevelType w:val="multilevel"/>
    <w:tmpl w:val="FDF8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E02319"/>
    <w:multiLevelType w:val="multilevel"/>
    <w:tmpl w:val="1F660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i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E4"/>
    <w:rsid w:val="002B396E"/>
    <w:rsid w:val="003275C3"/>
    <w:rsid w:val="00395CC1"/>
    <w:rsid w:val="006E0EE4"/>
    <w:rsid w:val="00BB063A"/>
    <w:rsid w:val="00FA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0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0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6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2021-09-08T14:12:00Z</dcterms:created>
  <dcterms:modified xsi:type="dcterms:W3CDTF">2021-09-30T07:52:00Z</dcterms:modified>
</cp:coreProperties>
</file>